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0001868719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Aura Biosciences,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 Guest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617-500-8864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Plavsic Mark</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Civic Center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12169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77273.15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Sandy  UT  84070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62119873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unit award granted</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pursuant to the</w:t>
            </w: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Aura</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Issuer's 2021</w:t>
            </w:r>
          </w:p>
        </w:tc>
        <w:tc>
          <w:tcPr>
            <w:tcW w:w="14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10/02/2023</w:t>
            </w:r>
          </w:p>
        </w:tc>
        <w:tc>
          <w:tcPr>
            <w:tcW w:w="1680" w:type="dxa"/>
            <w:vAlign w:val="bottom"/>
            <w:vMerge w:val="continue"/>
          </w:tcPr>
          <w:p>
            <w:pPr>
              <w:spacing w:after="0"/>
              <w:rPr>
                <w:sz w:val="18"/>
                <w:szCs w:val="18"/>
                <w:color w:val="auto"/>
              </w:rPr>
            </w:pPr>
          </w:p>
        </w:tc>
        <w:tc>
          <w:tcPr>
            <w:tcW w:w="14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Biosciences,</w:t>
            </w:r>
          </w:p>
        </w:tc>
        <w:tc>
          <w:tcPr>
            <w:tcW w:w="280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25000</w:t>
            </w:r>
          </w:p>
        </w:tc>
        <w:tc>
          <w:tcPr>
            <w:tcW w:w="15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10/02/2023 N/A</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Option and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68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Incentive Plan,</w:t>
            </w:r>
          </w:p>
        </w:tc>
        <w:tc>
          <w:tcPr>
            <w:tcW w:w="1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subject to vesting</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requirements.</w:t>
            </w:r>
          </w:p>
        </w:tc>
        <w:tc>
          <w:tcPr>
            <w:tcW w:w="1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-692785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10/16/2025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Amy Elazzouzi,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2025-10-16T16:47:00Z</dcterms:created>
  <dcterms:modified xsi:type="dcterms:W3CDTF">2025-10-16T16:47:00Z</dcterms:modified>
</cp:coreProperties>
</file>